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D4EB2" w14:textId="77777777" w:rsidR="006B156C" w:rsidRPr="00D97921" w:rsidRDefault="009F3DDD" w:rsidP="000D028D">
      <w:r w:rsidRPr="00D97921">
        <w:rPr>
          <w:rFonts w:ascii="Arial Narrow" w:hAnsi="Arial Narrow"/>
          <w:noProof/>
          <w:lang w:val="en-US"/>
        </w:rPr>
        <w:drawing>
          <wp:inline distT="0" distB="0" distL="0" distR="0" wp14:anchorId="7EE25091" wp14:editId="4B39CFAC">
            <wp:extent cx="5731510" cy="74174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hunting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EFB0" w14:textId="77777777" w:rsidR="009F3DDD" w:rsidRPr="00D97921" w:rsidRDefault="009F3DDD" w:rsidP="000D028D"/>
    <w:p w14:paraId="0907F182" w14:textId="77777777" w:rsidR="009F3DDD" w:rsidRPr="00D97921" w:rsidRDefault="009F3DDD">
      <w:r w:rsidRPr="00D97921">
        <w:br w:type="page"/>
      </w:r>
    </w:p>
    <w:p w14:paraId="10C8AF0B" w14:textId="77777777" w:rsidR="00FF7A6F" w:rsidRPr="00D97921" w:rsidRDefault="00FF7A6F" w:rsidP="00FF7A6F">
      <w:pPr>
        <w:rPr>
          <w:rFonts w:ascii="Arial Narrow" w:hAnsi="Arial Narrow"/>
        </w:rPr>
      </w:pPr>
    </w:p>
    <w:p w14:paraId="4690E80F" w14:textId="77777777" w:rsidR="0088574D" w:rsidRPr="00F248FA" w:rsidRDefault="0088574D" w:rsidP="0088574D">
      <w:pPr>
        <w:rPr>
          <w:rFonts w:ascii="Arial Narrow" w:hAnsi="Arial Narrow"/>
          <w:sz w:val="24"/>
          <w:szCs w:val="24"/>
        </w:rPr>
      </w:pPr>
      <w:r w:rsidRPr="00F248FA">
        <w:rPr>
          <w:rFonts w:ascii="Arial Narrow" w:hAnsi="Arial Narrow"/>
          <w:sz w:val="24"/>
          <w:szCs w:val="24"/>
        </w:rPr>
        <w:t xml:space="preserve">Festival Programme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5431"/>
      </w:tblGrid>
      <w:tr w:rsidR="0088574D" w:rsidRPr="00F248FA" w14:paraId="605695CF" w14:textId="77777777" w:rsidTr="00E200B3">
        <w:tc>
          <w:tcPr>
            <w:tcW w:w="1526" w:type="dxa"/>
            <w:shd w:val="clear" w:color="auto" w:fill="F4B083" w:themeFill="accent2" w:themeFillTint="99"/>
          </w:tcPr>
          <w:p w14:paraId="40235573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4B083" w:themeFill="accent2" w:themeFillTint="99"/>
          </w:tcPr>
          <w:p w14:paraId="2691F9FD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431" w:type="dxa"/>
            <w:shd w:val="clear" w:color="auto" w:fill="F4B083" w:themeFill="accent2" w:themeFillTint="99"/>
          </w:tcPr>
          <w:p w14:paraId="49303740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Day 1: Friday 10 November</w:t>
            </w:r>
          </w:p>
          <w:p w14:paraId="59C47202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8574D" w:rsidRPr="00F248FA" w14:paraId="5DC86FC7" w14:textId="77777777" w:rsidTr="00E200B3">
        <w:tc>
          <w:tcPr>
            <w:tcW w:w="1526" w:type="dxa"/>
          </w:tcPr>
          <w:p w14:paraId="74BE134B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Time </w:t>
            </w:r>
          </w:p>
        </w:tc>
        <w:tc>
          <w:tcPr>
            <w:tcW w:w="1559" w:type="dxa"/>
          </w:tcPr>
          <w:p w14:paraId="3AF71012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Venue</w:t>
            </w:r>
          </w:p>
        </w:tc>
        <w:tc>
          <w:tcPr>
            <w:tcW w:w="5431" w:type="dxa"/>
          </w:tcPr>
          <w:p w14:paraId="333044B4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Programme</w:t>
            </w:r>
          </w:p>
        </w:tc>
      </w:tr>
      <w:tr w:rsidR="0088574D" w:rsidRPr="00F248FA" w14:paraId="5362ACE9" w14:textId="77777777" w:rsidTr="00E200B3">
        <w:tc>
          <w:tcPr>
            <w:tcW w:w="1526" w:type="dxa"/>
          </w:tcPr>
          <w:p w14:paraId="6D74FC9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9h15 – 9h45</w:t>
            </w:r>
          </w:p>
          <w:p w14:paraId="3C0AD16C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10E84A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51AC205F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Registration and Tea </w:t>
            </w:r>
          </w:p>
        </w:tc>
      </w:tr>
      <w:tr w:rsidR="0088574D" w:rsidRPr="00F248FA" w14:paraId="537FBCE8" w14:textId="77777777" w:rsidTr="00E200B3">
        <w:tc>
          <w:tcPr>
            <w:tcW w:w="1526" w:type="dxa"/>
          </w:tcPr>
          <w:p w14:paraId="0B903CAA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10h00 – 11h30</w:t>
            </w:r>
          </w:p>
        </w:tc>
        <w:tc>
          <w:tcPr>
            <w:tcW w:w="1559" w:type="dxa"/>
          </w:tcPr>
          <w:p w14:paraId="37740D51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Tafel </w:t>
            </w:r>
          </w:p>
        </w:tc>
        <w:tc>
          <w:tcPr>
            <w:tcW w:w="5431" w:type="dxa"/>
          </w:tcPr>
          <w:p w14:paraId="7A2FA1CE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 xml:space="preserve">Opening discussion: Food talk across boundaries </w:t>
            </w:r>
          </w:p>
          <w:p w14:paraId="105F63A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/>
                <w:sz w:val="24"/>
                <w:szCs w:val="24"/>
              </w:rPr>
              <w:t xml:space="preserve"> Donna Andrews</w:t>
            </w:r>
          </w:p>
          <w:p w14:paraId="367FF030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br/>
              <w:t>Gabeba Baderoon (Penn State University)</w:t>
            </w:r>
          </w:p>
          <w:p w14:paraId="652E4371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Desiree Lewis (University of the Western Cape)</w:t>
            </w:r>
          </w:p>
          <w:p w14:paraId="3ADE365E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Tina Smith (District 6 Museum)</w:t>
            </w:r>
          </w:p>
          <w:p w14:paraId="79D898B3" w14:textId="77777777" w:rsidR="0088574D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Moenieba Isaacs (PLAAS, University of the Western Cape)</w:t>
            </w:r>
          </w:p>
          <w:p w14:paraId="05670218" w14:textId="77777777" w:rsidR="0088574D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5BC7F7F5" w14:textId="77777777" w:rsidR="0088574D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Reading by </w:t>
            </w:r>
            <w:r w:rsidRPr="00310FBC">
              <w:rPr>
                <w:rFonts w:ascii="Arial Narrow" w:hAnsi="Arial Narrow"/>
                <w:sz w:val="24"/>
                <w:szCs w:val="24"/>
              </w:rPr>
              <w:t>Pat Fahrenfort,</w:t>
            </w:r>
            <w:r>
              <w:rPr>
                <w:rFonts w:ascii="Arial Narrow" w:hAnsi="Arial Narrow"/>
                <w:sz w:val="24"/>
                <w:szCs w:val="24"/>
              </w:rPr>
              <w:t xml:space="preserve"> author of </w:t>
            </w:r>
            <w:r w:rsidRPr="00220956">
              <w:rPr>
                <w:rFonts w:ascii="Arial Narrow" w:hAnsi="Arial Narrow"/>
                <w:i/>
                <w:sz w:val="24"/>
                <w:szCs w:val="24"/>
              </w:rPr>
              <w:t>Spanner in the Works</w:t>
            </w:r>
          </w:p>
          <w:p w14:paraId="2180566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5DF7A5C8" w14:textId="77777777" w:rsidTr="00E200B3">
        <w:tc>
          <w:tcPr>
            <w:tcW w:w="1526" w:type="dxa"/>
          </w:tcPr>
          <w:p w14:paraId="667EE40D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11h30 </w:t>
            </w:r>
          </w:p>
        </w:tc>
        <w:tc>
          <w:tcPr>
            <w:tcW w:w="1559" w:type="dxa"/>
          </w:tcPr>
          <w:p w14:paraId="2CFFA369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662CC111" w14:textId="77777777" w:rsidR="0088574D" w:rsidRPr="00F248FA" w:rsidRDefault="0088574D" w:rsidP="00E200B3">
            <w:pPr>
              <w:spacing w:after="160" w:line="259" w:lineRule="auto"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Tea</w:t>
            </w:r>
          </w:p>
        </w:tc>
      </w:tr>
      <w:tr w:rsidR="0088574D" w:rsidRPr="00F248FA" w14:paraId="2EFBC7D2" w14:textId="77777777" w:rsidTr="00E200B3">
        <w:tc>
          <w:tcPr>
            <w:tcW w:w="1526" w:type="dxa"/>
          </w:tcPr>
          <w:p w14:paraId="009FC61F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>12h00 – 13h30</w:t>
            </w:r>
          </w:p>
        </w:tc>
        <w:tc>
          <w:tcPr>
            <w:tcW w:w="1559" w:type="dxa"/>
          </w:tcPr>
          <w:p w14:paraId="0C804C4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Tafel</w:t>
            </w:r>
          </w:p>
        </w:tc>
        <w:tc>
          <w:tcPr>
            <w:tcW w:w="5431" w:type="dxa"/>
          </w:tcPr>
          <w:p w14:paraId="30FB48C4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 xml:space="preserve">Panel Discussion: </w:t>
            </w: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>Food struggles and agrarian transformation</w:t>
            </w:r>
          </w:p>
          <w:p w14:paraId="332347AE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 Sean Sithole</w:t>
            </w:r>
          </w:p>
          <w:p w14:paraId="6B81B071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695AD985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Vanessa Ludwig (Surplus People’s Project) </w:t>
            </w:r>
          </w:p>
          <w:p w14:paraId="5D57AC4A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>Zayaan Khan (Slow Food Youth Movement)</w:t>
            </w:r>
          </w:p>
          <w:p w14:paraId="07797F15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>Siviwe Mdoda (Right2Know)</w:t>
            </w:r>
          </w:p>
          <w:p w14:paraId="5B0D0731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Abedia Davis (University of Stellennbosch) </w:t>
            </w:r>
          </w:p>
          <w:p w14:paraId="1DD9D658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4900A4E4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>Mystica</w:t>
            </w:r>
          </w:p>
          <w:p w14:paraId="38C29E23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1D39805B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Struggle for food justice and food sovereignty </w:t>
            </w:r>
          </w:p>
          <w:p w14:paraId="41FDDC27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 Haidee Swanby</w:t>
            </w:r>
          </w:p>
          <w:p w14:paraId="42F3ADBE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Elfrieda Strauss (Seed Knowledge Initiative) </w:t>
            </w:r>
          </w:p>
          <w:p w14:paraId="195D293E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Andrew Bennie (Witwatersrand University) </w:t>
            </w:r>
          </w:p>
          <w:p w14:paraId="2603F37C" w14:textId="77777777" w:rsidR="0088574D" w:rsidRPr="00F248FA" w:rsidRDefault="0088574D" w:rsidP="00E200B3">
            <w:pPr>
              <w:rPr>
                <w:rFonts w:ascii="Arial Narrow" w:eastAsia="Times New Roman" w:hAnsi="Arial Narrow" w:cs="Arial"/>
                <w:color w:val="000000"/>
                <w:sz w:val="24"/>
                <w:szCs w:val="24"/>
                <w:shd w:val="clear" w:color="auto" w:fill="FFFFFF"/>
              </w:rPr>
            </w:pPr>
            <w:r w:rsidRPr="00F248FA">
              <w:rPr>
                <w:rFonts w:ascii="Arial Narrow" w:eastAsia="Times New Roman" w:hAnsi="Arial Narrow" w:cs="Arial"/>
                <w:color w:val="000000"/>
                <w:sz w:val="24"/>
                <w:szCs w:val="24"/>
                <w:shd w:val="clear" w:color="auto" w:fill="FFFFFF"/>
              </w:rPr>
              <w:t>Jo Hunter-Adams (University of Cape Town)</w:t>
            </w:r>
          </w:p>
          <w:p w14:paraId="00A0AC39" w14:textId="77777777" w:rsidR="0088574D" w:rsidRPr="00F248FA" w:rsidRDefault="0088574D" w:rsidP="00E200B3">
            <w:pPr>
              <w:rPr>
                <w:rFonts w:ascii="Arial Narrow" w:eastAsia="Times New Roman" w:hAnsi="Arial Narrow"/>
                <w:sz w:val="24"/>
                <w:szCs w:val="24"/>
              </w:rPr>
            </w:pPr>
            <w:r w:rsidRPr="00F248FA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shd w:val="clear" w:color="auto" w:fill="FFFFFF"/>
              </w:rPr>
              <w:t>Remoneilwe Mogatosi (University of the Western Cape)</w:t>
            </w:r>
          </w:p>
        </w:tc>
      </w:tr>
      <w:tr w:rsidR="0088574D" w:rsidRPr="00F248FA" w14:paraId="5EB1D367" w14:textId="77777777" w:rsidTr="00E200B3">
        <w:tc>
          <w:tcPr>
            <w:tcW w:w="1526" w:type="dxa"/>
          </w:tcPr>
          <w:p w14:paraId="0C2D9737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>13h30 – 14h30</w:t>
            </w:r>
          </w:p>
        </w:tc>
        <w:tc>
          <w:tcPr>
            <w:tcW w:w="1559" w:type="dxa"/>
          </w:tcPr>
          <w:p w14:paraId="4C0EC261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6D43D791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Lunch</w:t>
            </w:r>
          </w:p>
        </w:tc>
      </w:tr>
      <w:tr w:rsidR="0088574D" w:rsidRPr="00F248FA" w14:paraId="7433856F" w14:textId="77777777" w:rsidTr="00E200B3">
        <w:tc>
          <w:tcPr>
            <w:tcW w:w="1526" w:type="dxa"/>
          </w:tcPr>
          <w:p w14:paraId="67080ED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sz w:val="24"/>
                <w:szCs w:val="24"/>
              </w:rPr>
              <w:t>14h30 – 15h30</w:t>
            </w:r>
          </w:p>
        </w:tc>
        <w:tc>
          <w:tcPr>
            <w:tcW w:w="1559" w:type="dxa"/>
          </w:tcPr>
          <w:p w14:paraId="3B2DB0E2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Workshop </w:t>
            </w:r>
          </w:p>
          <w:p w14:paraId="62E7AE1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Room</w:t>
            </w:r>
          </w:p>
          <w:p w14:paraId="6D0E4F9E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59114121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5FC7C0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422E3D9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2FD4357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Tafel</w:t>
            </w:r>
          </w:p>
          <w:p w14:paraId="490D1BA6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16EA8E3E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3F5FB05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54FC24C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81C1B8B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31" w:type="dxa"/>
          </w:tcPr>
          <w:p w14:paraId="19598C40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lastRenderedPageBreak/>
              <w:t>Workshop 1:</w:t>
            </w:r>
            <w:r w:rsidRPr="00F248FA">
              <w:rPr>
                <w:rFonts w:ascii="Arial Narrow" w:hAnsi="Arial Narrow" w:cs="Arial"/>
                <w:b/>
                <w:sz w:val="24"/>
                <w:szCs w:val="24"/>
              </w:rPr>
              <w:t xml:space="preserve"> Jam, Jars and Joy</w:t>
            </w: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: Food, bodies and objects </w:t>
            </w:r>
          </w:p>
          <w:p w14:paraId="1B66242E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3886C3A4" w14:textId="77777777" w:rsidR="0088574D" w:rsidRPr="00F248FA" w:rsidRDefault="0088574D" w:rsidP="00E200B3">
            <w:pPr>
              <w:framePr w:hSpace="180" w:wrap="around" w:vAnchor="text" w:hAnchor="text" w:x="-788" w:y="1"/>
              <w:suppressOverlap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/>
                <w:sz w:val="24"/>
                <w:szCs w:val="24"/>
              </w:rPr>
              <w:t xml:space="preserve"> Suzall Timm</w:t>
            </w:r>
          </w:p>
          <w:p w14:paraId="250C36A2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Denia Jansen </w:t>
            </w:r>
            <w:r w:rsidRPr="00F248FA">
              <w:rPr>
                <w:rFonts w:ascii="Arial Narrow" w:hAnsi="Arial Narrow" w:cs="Arial"/>
                <w:sz w:val="24"/>
                <w:szCs w:val="24"/>
              </w:rPr>
              <w:t xml:space="preserve">(Mawubuye Land Rights Forum) </w:t>
            </w:r>
          </w:p>
          <w:p w14:paraId="6098A656" w14:textId="77777777" w:rsidR="0088574D" w:rsidRPr="00F248FA" w:rsidRDefault="0088574D" w:rsidP="00E200B3">
            <w:pPr>
              <w:framePr w:hSpace="180" w:wrap="around" w:vAnchor="text" w:hAnchor="text" w:x="-788" w:y="1"/>
              <w:suppressOverlap/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Suzall Timm (University of the Western Cape) </w:t>
            </w:r>
          </w:p>
          <w:p w14:paraId="5B322801" w14:textId="77777777" w:rsidR="0088574D" w:rsidRPr="00F248FA" w:rsidRDefault="0088574D" w:rsidP="00E200B3">
            <w:pPr>
              <w:framePr w:hSpace="180" w:wrap="around" w:vAnchor="text" w:hAnchor="text" w:x="-788" w:y="1"/>
              <w:suppressOverlap/>
              <w:rPr>
                <w:rFonts w:ascii="Arial Narrow" w:hAnsi="Arial Narrow"/>
                <w:sz w:val="24"/>
                <w:szCs w:val="24"/>
              </w:rPr>
            </w:pPr>
          </w:p>
          <w:p w14:paraId="2E358462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Workshop 2: Food and body image </w:t>
            </w:r>
          </w:p>
          <w:p w14:paraId="56246B28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 xml:space="preserve">Chair: </w:t>
            </w: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Shirmeez </w:t>
            </w:r>
            <w:r w:rsidRPr="00F248FA">
              <w:rPr>
                <w:rFonts w:ascii="Arial Narrow" w:hAnsi="Arial Narrow" w:cs="Arial"/>
                <w:sz w:val="24"/>
                <w:szCs w:val="24"/>
              </w:rPr>
              <w:t xml:space="preserve">Samaai </w:t>
            </w:r>
          </w:p>
          <w:p w14:paraId="4E2FC947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sz w:val="24"/>
                <w:szCs w:val="24"/>
              </w:rPr>
              <w:t xml:space="preserve">Monique Van Vuuren </w:t>
            </w:r>
            <w:r w:rsidRPr="00F248FA">
              <w:rPr>
                <w:rFonts w:ascii="Arial Narrow" w:hAnsi="Arial Narrow"/>
                <w:sz w:val="24"/>
                <w:szCs w:val="24"/>
              </w:rPr>
              <w:t>(University of the Western Cape)</w:t>
            </w:r>
          </w:p>
          <w:p w14:paraId="1A498A47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sz w:val="24"/>
                <w:szCs w:val="24"/>
              </w:rPr>
              <w:t xml:space="preserve">Shirmeez Samaai </w:t>
            </w:r>
            <w:r w:rsidRPr="00F248FA">
              <w:rPr>
                <w:rFonts w:ascii="Arial Narrow" w:hAnsi="Arial Narrow"/>
                <w:sz w:val="24"/>
                <w:szCs w:val="24"/>
              </w:rPr>
              <w:t>(University of the Western Cape)</w:t>
            </w:r>
          </w:p>
          <w:p w14:paraId="124A8556" w14:textId="77777777" w:rsidR="0088574D" w:rsidRPr="00F248FA" w:rsidRDefault="0088574D" w:rsidP="00E200B3">
            <w:pPr>
              <w:framePr w:hSpace="180" w:wrap="around" w:vAnchor="text" w:hAnchor="text" w:x="-788" w:y="1"/>
              <w:suppressOverlap/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4FE9E8EB" w14:textId="77777777" w:rsidR="0088574D" w:rsidRPr="00F248FA" w:rsidRDefault="0088574D" w:rsidP="00E200B3">
            <w:pPr>
              <w:shd w:val="clear" w:color="auto" w:fill="FFFFFF"/>
              <w:rPr>
                <w:rFonts w:ascii="Arial Narrow" w:eastAsia="Times New Roman" w:hAnsi="Arial Narrow" w:cs="Arial"/>
                <w:b/>
                <w:color w:val="222222"/>
                <w:sz w:val="24"/>
                <w:szCs w:val="24"/>
              </w:rPr>
            </w:pPr>
            <w:r w:rsidRPr="00F248FA">
              <w:rPr>
                <w:rFonts w:ascii="Arial Narrow" w:eastAsia="Times New Roman" w:hAnsi="Arial Narrow" w:cs="Arial"/>
                <w:b/>
                <w:color w:val="222222"/>
                <w:sz w:val="24"/>
                <w:szCs w:val="24"/>
              </w:rPr>
              <w:t>The scattering Gnanum </w:t>
            </w:r>
          </w:p>
          <w:p w14:paraId="5B994D72" w14:textId="77777777" w:rsidR="0088574D" w:rsidRPr="00F248FA" w:rsidRDefault="0088574D" w:rsidP="00E200B3">
            <w:pPr>
              <w:framePr w:hSpace="180" w:wrap="around" w:vAnchor="text" w:hAnchor="text" w:x="-788" w:y="1"/>
              <w:suppressOverlap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Reading by Pralini Naidoo </w:t>
            </w:r>
            <w:r w:rsidRPr="00F248FA">
              <w:rPr>
                <w:rFonts w:ascii="Arial Narrow" w:hAnsi="Arial Narrow"/>
                <w:sz w:val="24"/>
                <w:szCs w:val="24"/>
              </w:rPr>
              <w:t>(University of the Western Cape)</w:t>
            </w:r>
          </w:p>
          <w:p w14:paraId="233CF29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09E61009" w14:textId="77777777" w:rsidTr="00E200B3">
        <w:tc>
          <w:tcPr>
            <w:tcW w:w="1526" w:type="dxa"/>
          </w:tcPr>
          <w:p w14:paraId="7792F9D1" w14:textId="77777777" w:rsidR="0088574D" w:rsidRPr="00F248FA" w:rsidRDefault="0088574D" w:rsidP="00E200B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sz w:val="24"/>
                <w:szCs w:val="24"/>
              </w:rPr>
              <w:lastRenderedPageBreak/>
              <w:t>15h30 – 16h00</w:t>
            </w:r>
          </w:p>
        </w:tc>
        <w:tc>
          <w:tcPr>
            <w:tcW w:w="1559" w:type="dxa"/>
          </w:tcPr>
          <w:p w14:paraId="5C86C8ED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39D70BA2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Tea</w:t>
            </w:r>
          </w:p>
        </w:tc>
      </w:tr>
      <w:tr w:rsidR="0088574D" w:rsidRPr="00F248FA" w14:paraId="6A35F6BD" w14:textId="77777777" w:rsidTr="00E200B3">
        <w:trPr>
          <w:trHeight w:val="1752"/>
        </w:trPr>
        <w:tc>
          <w:tcPr>
            <w:tcW w:w="1526" w:type="dxa"/>
          </w:tcPr>
          <w:p w14:paraId="5A01D600" w14:textId="77777777" w:rsidR="0088574D" w:rsidRPr="00F248FA" w:rsidRDefault="0088574D" w:rsidP="00E200B3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sz w:val="24"/>
                <w:szCs w:val="24"/>
              </w:rPr>
              <w:t xml:space="preserve">16h00 – 17h00 </w:t>
            </w:r>
          </w:p>
        </w:tc>
        <w:tc>
          <w:tcPr>
            <w:tcW w:w="1559" w:type="dxa"/>
          </w:tcPr>
          <w:p w14:paraId="137BA8B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Tafel</w:t>
            </w:r>
          </w:p>
          <w:p w14:paraId="0A03A7A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31" w:type="dxa"/>
          </w:tcPr>
          <w:p w14:paraId="49449115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Book Launch: </w:t>
            </w:r>
            <w:r w:rsidRPr="00F248FA">
              <w:rPr>
                <w:rFonts w:ascii="Arial Narrow" w:hAnsi="Arial Narrow" w:cs="Arial"/>
                <w:b/>
                <w:sz w:val="24"/>
                <w:szCs w:val="24"/>
              </w:rPr>
              <w:t>Cutting Carrots the Wrong Way</w:t>
            </w:r>
          </w:p>
          <w:p w14:paraId="667EA86B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  <w:p w14:paraId="24101040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 w:cs="Arial"/>
                <w:bCs/>
                <w:sz w:val="24"/>
                <w:szCs w:val="24"/>
              </w:rPr>
              <w:t xml:space="preserve"> Kobus Moolman (University of the Western Cape)  </w:t>
            </w:r>
          </w:p>
          <w:p w14:paraId="174C3900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sz w:val="24"/>
                <w:szCs w:val="24"/>
              </w:rPr>
            </w:pPr>
          </w:p>
          <w:p w14:paraId="62336EFE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sz w:val="24"/>
                <w:szCs w:val="24"/>
              </w:rPr>
              <w:t xml:space="preserve">An Anthology of Poetry and Prose about Food by UWC postgraduate writing students Jolyn Phillips, Kerry Hammerton, Musa Khanyile, Sindiwe Magona and others, edited by Kobus Moolman (published by uHlanga Press). </w:t>
            </w:r>
          </w:p>
        </w:tc>
      </w:tr>
    </w:tbl>
    <w:p w14:paraId="1CC67480" w14:textId="2A4DA495" w:rsidR="0088574D" w:rsidRDefault="0088574D" w:rsidP="0088574D">
      <w:pPr>
        <w:rPr>
          <w:rFonts w:ascii="Arial Narrow" w:hAnsi="Arial Narrow"/>
          <w:sz w:val="24"/>
          <w:szCs w:val="24"/>
        </w:rPr>
      </w:pPr>
    </w:p>
    <w:p w14:paraId="7FAFAE7C" w14:textId="77777777" w:rsidR="0088574D" w:rsidRDefault="0088574D" w:rsidP="0088574D">
      <w:pPr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5431"/>
      </w:tblGrid>
      <w:tr w:rsidR="0088574D" w:rsidRPr="00F248FA" w14:paraId="63318C4F" w14:textId="77777777" w:rsidTr="00E200B3">
        <w:tc>
          <w:tcPr>
            <w:tcW w:w="1526" w:type="dxa"/>
            <w:shd w:val="clear" w:color="auto" w:fill="F4B083" w:themeFill="accent2" w:themeFillTint="99"/>
          </w:tcPr>
          <w:p w14:paraId="290B61FD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4B083" w:themeFill="accent2" w:themeFillTint="99"/>
          </w:tcPr>
          <w:p w14:paraId="34BAFFA0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431" w:type="dxa"/>
            <w:shd w:val="clear" w:color="auto" w:fill="F4B083" w:themeFill="accent2" w:themeFillTint="99"/>
          </w:tcPr>
          <w:p w14:paraId="04ED795E" w14:textId="77777777" w:rsidR="0088574D" w:rsidRPr="00F248FA" w:rsidRDefault="0088574D" w:rsidP="00E200B3">
            <w:pPr>
              <w:tabs>
                <w:tab w:val="center" w:pos="2607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Day 2: Saturday, 11 2017</w:t>
            </w:r>
          </w:p>
          <w:p w14:paraId="2555AF44" w14:textId="77777777" w:rsidR="0088574D" w:rsidRPr="00F248FA" w:rsidRDefault="0088574D" w:rsidP="00E200B3">
            <w:pPr>
              <w:tabs>
                <w:tab w:val="center" w:pos="2607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8574D" w:rsidRPr="00F248FA" w14:paraId="33078EA8" w14:textId="77777777" w:rsidTr="00E200B3">
        <w:tc>
          <w:tcPr>
            <w:tcW w:w="1526" w:type="dxa"/>
          </w:tcPr>
          <w:p w14:paraId="7EE08CE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78ABB2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9h15 – 9h45</w:t>
            </w:r>
          </w:p>
          <w:p w14:paraId="703AD8C0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9A3B2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3DD303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3790C73D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48384DA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Registration and Tea </w:t>
            </w:r>
          </w:p>
        </w:tc>
      </w:tr>
      <w:tr w:rsidR="0088574D" w:rsidRPr="00F248FA" w14:paraId="6F2D7F26" w14:textId="77777777" w:rsidTr="00E200B3">
        <w:tc>
          <w:tcPr>
            <w:tcW w:w="1526" w:type="dxa"/>
          </w:tcPr>
          <w:p w14:paraId="43F8831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10h00 -11h00</w:t>
            </w:r>
          </w:p>
        </w:tc>
        <w:tc>
          <w:tcPr>
            <w:tcW w:w="1559" w:type="dxa"/>
          </w:tcPr>
          <w:p w14:paraId="2FCA152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Tafel</w:t>
            </w:r>
          </w:p>
          <w:p w14:paraId="769B109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31" w:type="dxa"/>
          </w:tcPr>
          <w:p w14:paraId="35D7BE34" w14:textId="77777777" w:rsidR="0088574D" w:rsidRPr="00F248FA" w:rsidRDefault="0088574D" w:rsidP="00E200B3">
            <w:pPr>
              <w:rPr>
                <w:rFonts w:ascii="Arial Narrow" w:eastAsia="Times New Roman" w:hAnsi="Arial Narrow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sz w:val="24"/>
                <w:szCs w:val="24"/>
              </w:rPr>
              <w:t xml:space="preserve">Public Lecture: </w:t>
            </w:r>
            <w:r w:rsidRPr="00F248FA">
              <w:rPr>
                <w:rFonts w:ascii="Arial Narrow" w:eastAsia="Times New Roman" w:hAnsi="Arial Narrow"/>
                <w:b/>
                <w:color w:val="222222"/>
                <w:sz w:val="24"/>
                <w:szCs w:val="24"/>
                <w:shd w:val="clear" w:color="auto" w:fill="FFFFFF"/>
              </w:rPr>
              <w:t>Eating in and out: pasts presents and post-apartheid South Africa</w:t>
            </w:r>
          </w:p>
          <w:p w14:paraId="30A8B2D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  <w:shd w:val="clear" w:color="auto" w:fill="FFFFFF"/>
              </w:rPr>
            </w:pPr>
          </w:p>
          <w:p w14:paraId="52E10BA3" w14:textId="77777777" w:rsidR="0088574D" w:rsidRPr="00F248FA" w:rsidRDefault="0088574D" w:rsidP="00E200B3">
            <w:pPr>
              <w:rPr>
                <w:rFonts w:ascii="Arial Narrow" w:hAnsi="Arial Narrow" w:cs="Arial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  <w:shd w:val="clear" w:color="auto" w:fill="FFFFFF"/>
              </w:rPr>
              <w:t>Angelo Fick (</w:t>
            </w:r>
            <w:r w:rsidRPr="00F248FA">
              <w:rPr>
                <w:rFonts w:ascii="Arial Narrow" w:hAnsi="Arial Narrow" w:cs="Arial"/>
                <w:sz w:val="24"/>
                <w:szCs w:val="24"/>
              </w:rPr>
              <w:t>Cultural &amp; Political Analyst, eNCA News)</w:t>
            </w:r>
          </w:p>
          <w:p w14:paraId="1E8854E4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67276FF7" w14:textId="77777777" w:rsidTr="00E200B3">
        <w:tc>
          <w:tcPr>
            <w:tcW w:w="1526" w:type="dxa"/>
          </w:tcPr>
          <w:p w14:paraId="3F73CA3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11h15 – 13h00</w:t>
            </w:r>
          </w:p>
        </w:tc>
        <w:tc>
          <w:tcPr>
            <w:tcW w:w="1559" w:type="dxa"/>
          </w:tcPr>
          <w:p w14:paraId="5821921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Tafel </w:t>
            </w:r>
          </w:p>
        </w:tc>
        <w:tc>
          <w:tcPr>
            <w:tcW w:w="5431" w:type="dxa"/>
          </w:tcPr>
          <w:p w14:paraId="1AEE9510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Film screening and discussion</w:t>
            </w: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: From Earth to plate Nature/Society and the ecological crisis</w:t>
            </w:r>
          </w:p>
          <w:p w14:paraId="4DD9415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/>
                <w:sz w:val="24"/>
                <w:szCs w:val="24"/>
              </w:rPr>
              <w:t xml:space="preserve"> Donna Andrews</w:t>
            </w:r>
          </w:p>
          <w:p w14:paraId="22AC2E66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427CD4B3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The story of Sarah Niemand </w:t>
            </w:r>
          </w:p>
          <w:p w14:paraId="49F8A21B" w14:textId="698C652B" w:rsidR="0088574D" w:rsidRPr="00F248FA" w:rsidRDefault="0088574D" w:rsidP="00E200B3">
            <w:pP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</w:pPr>
            <w:r w:rsidRPr="00F248FA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Film directed by </w:t>
            </w:r>
            <w:r w:rsidRPr="00F248FA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Riaan Hendri</w:t>
            </w:r>
            <w: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F248FA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ks</w:t>
            </w:r>
          </w:p>
          <w:p w14:paraId="626FBFCC" w14:textId="77777777" w:rsidR="0088574D" w:rsidRPr="00F248FA" w:rsidRDefault="0088574D" w:rsidP="00E200B3">
            <w:pP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741DD4B7" w14:textId="77777777" w:rsidR="0088574D" w:rsidRPr="00310FBC" w:rsidRDefault="0088574D" w:rsidP="00E200B3">
            <w:pPr>
              <w:rPr>
                <w:rFonts w:ascii="Arial Narrow" w:eastAsia="Times New Roman" w:hAnsi="Arial Narrow"/>
                <w:i/>
                <w:sz w:val="24"/>
                <w:szCs w:val="24"/>
              </w:rPr>
            </w:pPr>
            <w:r w:rsidRPr="00F248FA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 xml:space="preserve">Reading by </w:t>
            </w:r>
            <w:r w:rsidRPr="00310FBC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Jolyn Philips</w:t>
            </w:r>
            <w: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,</w:t>
            </w:r>
            <w:r w:rsidRPr="00310FBC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 xml:space="preserve"> author of </w:t>
            </w:r>
            <w:r w:rsidRPr="00310FBC">
              <w:rPr>
                <w:rFonts w:ascii="Arial Narrow" w:eastAsia="Times New Roman" w:hAnsi="Arial Narrow" w:cs="Arial"/>
                <w:i/>
                <w:color w:val="222222"/>
                <w:sz w:val="24"/>
                <w:szCs w:val="24"/>
                <w:shd w:val="clear" w:color="auto" w:fill="FFFFFF"/>
              </w:rPr>
              <w:t>Tjieng Tjang Tjerries and other stories</w:t>
            </w:r>
          </w:p>
          <w:p w14:paraId="377667FE" w14:textId="77777777" w:rsidR="0088574D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54804A52" w14:textId="11C5BA65" w:rsidR="0088574D" w:rsidRPr="00220956" w:rsidRDefault="0088574D" w:rsidP="00E200B3">
            <w:pPr>
              <w:rPr>
                <w:rFonts w:ascii="Times" w:eastAsia="Times New Roman" w:hAnsi="Times"/>
                <w:sz w:val="24"/>
                <w:szCs w:val="24"/>
              </w:rPr>
            </w:pPr>
            <w:r w:rsidRPr="00220956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Riaan Hendri</w:t>
            </w:r>
            <w: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Pr="00220956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ks (</w:t>
            </w:r>
            <w:r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M</w:t>
            </w:r>
            <w:r w:rsidRPr="00220956">
              <w:rPr>
                <w:rFonts w:ascii="Arial Narrow" w:eastAsia="Times New Roman" w:hAnsi="Arial Narrow" w:cs="Arial"/>
                <w:color w:val="222222"/>
                <w:sz w:val="24"/>
                <w:szCs w:val="24"/>
                <w:shd w:val="clear" w:color="auto" w:fill="FFFFFF"/>
              </w:rPr>
              <w:t>ulti award winning documentary filmmaker</w:t>
            </w:r>
            <w:r w:rsidRPr="00220956">
              <w:rPr>
                <w:rFonts w:ascii="Times" w:eastAsia="Times New Roman" w:hAnsi="Times"/>
                <w:sz w:val="24"/>
                <w:szCs w:val="24"/>
              </w:rPr>
              <w:t>)</w:t>
            </w:r>
          </w:p>
          <w:p w14:paraId="58B01DD4" w14:textId="77777777" w:rsidR="0088574D" w:rsidRPr="00220956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20956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Moenieba Isaacs (PLAAS, University of the Western Cape) </w:t>
            </w:r>
          </w:p>
          <w:p w14:paraId="77753963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220956">
              <w:rPr>
                <w:rFonts w:ascii="Arial Narrow" w:hAnsi="Arial Narrow" w:cs="Arial"/>
                <w:color w:val="000000"/>
                <w:sz w:val="24"/>
                <w:szCs w:val="24"/>
              </w:rPr>
              <w:t>Donna Andrews (University of the Western Cape)</w:t>
            </w:r>
            <w:r w:rsidRPr="00220956">
              <w:rPr>
                <w:rFonts w:ascii="Arial Narrow" w:hAnsi="Arial Narrow" w:cs="Arial"/>
                <w:color w:val="000000"/>
                <w:sz w:val="24"/>
                <w:szCs w:val="24"/>
              </w:rPr>
              <w:br/>
            </w:r>
          </w:p>
        </w:tc>
      </w:tr>
      <w:tr w:rsidR="0088574D" w:rsidRPr="00F248FA" w14:paraId="1CF1548F" w14:textId="77777777" w:rsidTr="00E200B3">
        <w:tc>
          <w:tcPr>
            <w:tcW w:w="1526" w:type="dxa"/>
          </w:tcPr>
          <w:p w14:paraId="6EFF513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13h00 – 14h15</w:t>
            </w:r>
          </w:p>
        </w:tc>
        <w:tc>
          <w:tcPr>
            <w:tcW w:w="1559" w:type="dxa"/>
          </w:tcPr>
          <w:p w14:paraId="53DC6A5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49E7D1FC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color w:val="000000"/>
                <w:sz w:val="24"/>
                <w:szCs w:val="24"/>
              </w:rPr>
              <w:t>Lunch</w:t>
            </w:r>
          </w:p>
          <w:p w14:paraId="5D6F969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4800CDFF" w14:textId="77777777" w:rsidTr="00E200B3">
        <w:tc>
          <w:tcPr>
            <w:tcW w:w="1526" w:type="dxa"/>
          </w:tcPr>
          <w:p w14:paraId="7145B7C8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color w:val="000000"/>
                <w:sz w:val="24"/>
                <w:szCs w:val="24"/>
              </w:rPr>
              <w:lastRenderedPageBreak/>
              <w:t>14h15 – 16h00</w:t>
            </w:r>
          </w:p>
        </w:tc>
        <w:tc>
          <w:tcPr>
            <w:tcW w:w="1559" w:type="dxa"/>
          </w:tcPr>
          <w:p w14:paraId="1AA85896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Tafel </w:t>
            </w:r>
          </w:p>
          <w:p w14:paraId="475B3FBE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12A9404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213BEF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4A927F32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71267D1A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C9A3A6A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73BFEAF7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24A60CAE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114127E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  <w:p w14:paraId="0BA5C28F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Workshop space</w:t>
            </w:r>
          </w:p>
        </w:tc>
        <w:tc>
          <w:tcPr>
            <w:tcW w:w="5431" w:type="dxa"/>
          </w:tcPr>
          <w:p w14:paraId="7125AD68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Round table 1: Understanding Foodscapes and Foodways</w:t>
            </w:r>
          </w:p>
          <w:p w14:paraId="4D7A573B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Lynn Mafofo </w:t>
            </w:r>
          </w:p>
          <w:p w14:paraId="6971545D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3BBE5D23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Rifqah Tifloen (Calabash Trust)  </w:t>
            </w:r>
          </w:p>
          <w:p w14:paraId="1107CA08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Brittany Kesselman (Witwatersrand University)</w:t>
            </w:r>
          </w:p>
          <w:p w14:paraId="72DE3EDD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Kesa Hema (University of Johannesburg)</w:t>
            </w:r>
          </w:p>
          <w:p w14:paraId="531E99B2" w14:textId="77777777" w:rsidR="0088574D" w:rsidRPr="00F248FA" w:rsidRDefault="0088574D" w:rsidP="00E200B3">
            <w:pPr>
              <w:rPr>
                <w:rFonts w:ascii="Arial Narrow" w:hAnsi="Arial Narrow"/>
                <w:color w:val="222222"/>
                <w:sz w:val="24"/>
                <w:szCs w:val="24"/>
                <w:shd w:val="clear" w:color="auto" w:fill="FFFFFF"/>
              </w:rPr>
            </w:pPr>
            <w:r w:rsidRPr="00F248FA">
              <w:rPr>
                <w:rStyle w:val="gd"/>
                <w:rFonts w:ascii="Arial Narrow" w:hAnsi="Arial Narrow" w:cs="Arial"/>
                <w:bCs/>
                <w:color w:val="222222"/>
                <w:sz w:val="24"/>
                <w:szCs w:val="24"/>
                <w:shd w:val="clear" w:color="auto" w:fill="FFFFFF"/>
              </w:rPr>
              <w:t>Olipa Phiri</w:t>
            </w:r>
            <w:r w:rsidRPr="00F248FA">
              <w:rPr>
                <w:rStyle w:val="apple-converted-space"/>
                <w:rFonts w:ascii="Arial Narrow" w:hAnsi="Arial Narrow" w:cs="Arial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F248FA">
              <w:rPr>
                <w:rStyle w:val="apple-converted-space"/>
                <w:rFonts w:ascii="Arial Narrow" w:hAnsi="Arial Narrow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F248FA">
              <w:rPr>
                <w:rFonts w:ascii="Arial Narrow" w:hAnsi="Arial Narrow"/>
                <w:color w:val="222222"/>
                <w:sz w:val="24"/>
                <w:szCs w:val="24"/>
                <w:shd w:val="clear" w:color="auto" w:fill="FFFFFF"/>
              </w:rPr>
              <w:t>University of the Western Cape)</w:t>
            </w:r>
          </w:p>
          <w:p w14:paraId="57FB33C7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color w:val="222222"/>
                <w:sz w:val="24"/>
                <w:szCs w:val="24"/>
                <w:shd w:val="clear" w:color="auto" w:fill="FFFFFF"/>
              </w:rPr>
              <w:t>Chumani Mtshixa (University of the Western Cape)</w:t>
            </w:r>
          </w:p>
          <w:p w14:paraId="5AFE4BA2" w14:textId="77777777" w:rsidR="0088574D" w:rsidRPr="00F248FA" w:rsidRDefault="0088574D" w:rsidP="00E200B3">
            <w:pPr>
              <w:spacing w:after="200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n-ZA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Loubie Rusch</w:t>
            </w:r>
            <w:r w:rsidRPr="00F248F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n-ZA"/>
              </w:rPr>
              <w:t xml:space="preserve"> (Making KOS)</w:t>
            </w:r>
          </w:p>
          <w:p w14:paraId="68A866BB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 xml:space="preserve">Round table 2: Politics of the Belly </w:t>
            </w:r>
          </w:p>
          <w:p w14:paraId="1F7A0ED1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Chair:</w:t>
            </w: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Thembelihle Bongwana</w:t>
            </w:r>
          </w:p>
          <w:p w14:paraId="28973D92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4D21D51E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Busiso Moyo (University of the Witwatersrand)</w:t>
            </w:r>
          </w:p>
          <w:p w14:paraId="25F9B9E4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Bognan Valentin (Université Félix Houphouët Boigny)</w:t>
            </w:r>
          </w:p>
          <w:p w14:paraId="785D1912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Elsa Vogts (Stellenbosch University) </w:t>
            </w:r>
          </w:p>
          <w:p w14:paraId="2697BF0D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Mary Hames (University of the Western Cape) </w:t>
            </w:r>
          </w:p>
          <w:p w14:paraId="268924C6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Shari Daya (University of Cape Town)  </w:t>
            </w:r>
          </w:p>
          <w:p w14:paraId="76548B9B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247CA4AF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Demonstration:</w:t>
            </w: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Politics of Stomach, Kina Mkize (University of the Witwatersrand)</w:t>
            </w:r>
          </w:p>
          <w:p w14:paraId="5CC68C4A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8574D" w:rsidRPr="00F248FA" w14:paraId="09F9C9B0" w14:textId="77777777" w:rsidTr="00E200B3">
        <w:tc>
          <w:tcPr>
            <w:tcW w:w="1526" w:type="dxa"/>
          </w:tcPr>
          <w:p w14:paraId="61EB84AE" w14:textId="77777777" w:rsidR="0088574D" w:rsidRPr="00F248FA" w:rsidRDefault="0088574D" w:rsidP="00E200B3">
            <w:pPr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color w:val="000000"/>
                <w:sz w:val="24"/>
                <w:szCs w:val="24"/>
              </w:rPr>
              <w:t xml:space="preserve">16h00 </w:t>
            </w:r>
          </w:p>
        </w:tc>
        <w:tc>
          <w:tcPr>
            <w:tcW w:w="1559" w:type="dxa"/>
          </w:tcPr>
          <w:p w14:paraId="234DE745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7EAE16A8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Tea</w:t>
            </w:r>
          </w:p>
          <w:p w14:paraId="77A82E01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</w:tc>
      </w:tr>
      <w:tr w:rsidR="0088574D" w:rsidRPr="00F248FA" w14:paraId="3CA8075E" w14:textId="77777777" w:rsidTr="00E200B3">
        <w:tc>
          <w:tcPr>
            <w:tcW w:w="1526" w:type="dxa"/>
          </w:tcPr>
          <w:p w14:paraId="4EBB1903" w14:textId="77777777" w:rsidR="0088574D" w:rsidRPr="00F248FA" w:rsidRDefault="0088574D" w:rsidP="00E200B3">
            <w:pPr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16h30 – 18h00</w:t>
            </w:r>
          </w:p>
        </w:tc>
        <w:tc>
          <w:tcPr>
            <w:tcW w:w="1559" w:type="dxa"/>
          </w:tcPr>
          <w:p w14:paraId="7ABB6B24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Tafel </w:t>
            </w:r>
          </w:p>
        </w:tc>
        <w:tc>
          <w:tcPr>
            <w:tcW w:w="5431" w:type="dxa"/>
          </w:tcPr>
          <w:p w14:paraId="030A493B" w14:textId="77777777" w:rsidR="0088574D" w:rsidRPr="00F248FA" w:rsidRDefault="0088574D" w:rsidP="00E200B3">
            <w:pPr>
              <w:rPr>
                <w:rFonts w:ascii="Arial Narrow" w:eastAsia="Times New Roman" w:hAnsi="Arial Narrow"/>
                <w:sz w:val="24"/>
                <w:szCs w:val="24"/>
              </w:rPr>
            </w:pPr>
            <w:r w:rsidRPr="00F248FA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Saint Marks Marimba Band</w:t>
            </w: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br/>
            </w:r>
          </w:p>
        </w:tc>
      </w:tr>
      <w:tr w:rsidR="0088574D" w:rsidRPr="00F248FA" w14:paraId="20FA2EA1" w14:textId="77777777" w:rsidTr="00E200B3">
        <w:tc>
          <w:tcPr>
            <w:tcW w:w="1526" w:type="dxa"/>
          </w:tcPr>
          <w:p w14:paraId="152F7E11" w14:textId="77777777" w:rsidR="0088574D" w:rsidRPr="00F248FA" w:rsidRDefault="0088574D" w:rsidP="00E200B3">
            <w:pPr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color w:val="000000"/>
                <w:sz w:val="24"/>
                <w:szCs w:val="24"/>
              </w:rPr>
              <w:t>18h00 – 20h00</w:t>
            </w:r>
          </w:p>
        </w:tc>
        <w:tc>
          <w:tcPr>
            <w:tcW w:w="1559" w:type="dxa"/>
          </w:tcPr>
          <w:p w14:paraId="5A03FF48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Gallery</w:t>
            </w:r>
          </w:p>
        </w:tc>
        <w:tc>
          <w:tcPr>
            <w:tcW w:w="5431" w:type="dxa"/>
          </w:tcPr>
          <w:p w14:paraId="66655455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Art Exhibition Opening</w:t>
            </w:r>
          </w:p>
          <w:p w14:paraId="58611F4A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4ED921F" w14:textId="77777777" w:rsidR="0088574D" w:rsidRDefault="0088574D">
      <w:pPr>
        <w:rPr>
          <w:rFonts w:ascii="Arial Narrow" w:hAnsi="Arial Narrow"/>
          <w:sz w:val="24"/>
          <w:szCs w:val="24"/>
        </w:rPr>
      </w:pPr>
    </w:p>
    <w:p w14:paraId="4DFA1672" w14:textId="77777777" w:rsidR="0088574D" w:rsidRPr="00F248FA" w:rsidRDefault="0088574D" w:rsidP="0088574D">
      <w:pPr>
        <w:rPr>
          <w:rFonts w:ascii="Arial Narrow" w:hAnsi="Arial Narrow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59"/>
        <w:gridCol w:w="5431"/>
      </w:tblGrid>
      <w:tr w:rsidR="0088574D" w:rsidRPr="00F248FA" w14:paraId="0402A043" w14:textId="77777777" w:rsidTr="00E200B3">
        <w:tc>
          <w:tcPr>
            <w:tcW w:w="1526" w:type="dxa"/>
            <w:shd w:val="clear" w:color="auto" w:fill="F4B083" w:themeFill="accent2" w:themeFillTint="99"/>
          </w:tcPr>
          <w:p w14:paraId="5C22F124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4B083" w:themeFill="accent2" w:themeFillTint="99"/>
          </w:tcPr>
          <w:p w14:paraId="4389DE0D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431" w:type="dxa"/>
            <w:shd w:val="clear" w:color="auto" w:fill="F4B083" w:themeFill="accent2" w:themeFillTint="99"/>
          </w:tcPr>
          <w:p w14:paraId="1B1868C0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sz w:val="24"/>
                <w:szCs w:val="24"/>
              </w:rPr>
              <w:t xml:space="preserve">Day 3: Sunday, 12 November  </w:t>
            </w:r>
          </w:p>
          <w:p w14:paraId="127740EE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8574D" w:rsidRPr="00F248FA" w14:paraId="0D46864C" w14:textId="77777777" w:rsidTr="00E200B3">
        <w:tc>
          <w:tcPr>
            <w:tcW w:w="1526" w:type="dxa"/>
          </w:tcPr>
          <w:p w14:paraId="73CAEDD9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9h30 – 10h00</w:t>
            </w:r>
          </w:p>
        </w:tc>
        <w:tc>
          <w:tcPr>
            <w:tcW w:w="1559" w:type="dxa"/>
          </w:tcPr>
          <w:p w14:paraId="4B1390E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Reception area</w:t>
            </w:r>
          </w:p>
        </w:tc>
        <w:tc>
          <w:tcPr>
            <w:tcW w:w="5431" w:type="dxa"/>
          </w:tcPr>
          <w:p w14:paraId="48AB8793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Registration and Tea</w:t>
            </w:r>
          </w:p>
          <w:p w14:paraId="777CE412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19FC60B6" w14:textId="77777777" w:rsidTr="00E200B3">
        <w:tc>
          <w:tcPr>
            <w:tcW w:w="1526" w:type="dxa"/>
          </w:tcPr>
          <w:p w14:paraId="659AB98B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10h00 – 11h00 </w:t>
            </w:r>
          </w:p>
        </w:tc>
        <w:tc>
          <w:tcPr>
            <w:tcW w:w="1559" w:type="dxa"/>
          </w:tcPr>
          <w:p w14:paraId="7BCD0294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Tafel</w:t>
            </w:r>
          </w:p>
        </w:tc>
        <w:tc>
          <w:tcPr>
            <w:tcW w:w="5431" w:type="dxa"/>
          </w:tcPr>
          <w:p w14:paraId="02E8D5FD" w14:textId="77777777" w:rsidR="0088574D" w:rsidRPr="00F248FA" w:rsidRDefault="0088574D" w:rsidP="00E200B3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b/>
                <w:color w:val="000000"/>
                <w:sz w:val="24"/>
                <w:szCs w:val="24"/>
              </w:rPr>
              <w:t>Cultural Performance on food, eating and Everyday Life</w:t>
            </w:r>
          </w:p>
          <w:p w14:paraId="396605E1" w14:textId="77777777" w:rsidR="0088574D" w:rsidRPr="00F248FA" w:rsidRDefault="0088574D" w:rsidP="00E200B3">
            <w:pPr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8574D" w:rsidRPr="00F248FA" w14:paraId="04C169A3" w14:textId="77777777" w:rsidTr="00E200B3">
        <w:tc>
          <w:tcPr>
            <w:tcW w:w="1526" w:type="dxa"/>
          </w:tcPr>
          <w:p w14:paraId="0216D3AD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11h00 – 12h00</w:t>
            </w:r>
          </w:p>
        </w:tc>
        <w:tc>
          <w:tcPr>
            <w:tcW w:w="1559" w:type="dxa"/>
          </w:tcPr>
          <w:p w14:paraId="40C3581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>Workshop</w:t>
            </w:r>
          </w:p>
        </w:tc>
        <w:tc>
          <w:tcPr>
            <w:tcW w:w="5431" w:type="dxa"/>
          </w:tcPr>
          <w:p w14:paraId="2117EFDC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 xml:space="preserve">Round table: Nurturing new food systems </w:t>
            </w:r>
          </w:p>
          <w:p w14:paraId="2E59928E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3D581DF0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Comrade Carrot (Wynberg Organic Urban Farm) </w:t>
            </w:r>
          </w:p>
          <w:p w14:paraId="78815D8C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Xolisa Bangani (Ikhaya Garden) </w:t>
            </w:r>
          </w:p>
          <w:p w14:paraId="15EEAA24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Chuma Precious Mgcoyi (Tyisa Nabanye)</w:t>
            </w:r>
          </w:p>
          <w:p w14:paraId="0001D84F" w14:textId="77777777" w:rsidR="0088574D" w:rsidRPr="00F248FA" w:rsidRDefault="0088574D" w:rsidP="00E200B3">
            <w:pPr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248FA"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shd w:val="clear" w:color="auto" w:fill="FFFFFF"/>
              </w:rPr>
              <w:t>Nazeer Sonday (Phillipi Horticulture Area Food &amp; Farming Campaign)</w:t>
            </w:r>
          </w:p>
          <w:p w14:paraId="61D40F23" w14:textId="77777777" w:rsidR="0088574D" w:rsidRPr="00F248FA" w:rsidRDefault="0088574D" w:rsidP="00E200B3">
            <w:pPr>
              <w:rPr>
                <w:rFonts w:ascii="Arial Narrow" w:eastAsia="Times New Roman" w:hAnsi="Arial Narrow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F5593A6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310E1827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8574D" w:rsidRPr="00F248FA" w14:paraId="42A002D7" w14:textId="77777777" w:rsidTr="00E200B3">
        <w:tc>
          <w:tcPr>
            <w:tcW w:w="1526" w:type="dxa"/>
          </w:tcPr>
          <w:p w14:paraId="0AFE410C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bCs/>
                <w:color w:val="000000"/>
                <w:sz w:val="24"/>
                <w:szCs w:val="24"/>
              </w:rPr>
              <w:lastRenderedPageBreak/>
              <w:t>12h00 - 13h30</w:t>
            </w:r>
          </w:p>
        </w:tc>
        <w:tc>
          <w:tcPr>
            <w:tcW w:w="1559" w:type="dxa"/>
          </w:tcPr>
          <w:p w14:paraId="571230FD" w14:textId="77777777" w:rsidR="0088574D" w:rsidRPr="00F248FA" w:rsidRDefault="0088574D" w:rsidP="00E200B3">
            <w:pPr>
              <w:rPr>
                <w:rFonts w:ascii="Arial Narrow" w:hAnsi="Arial Narrow"/>
                <w:sz w:val="24"/>
                <w:szCs w:val="24"/>
              </w:rPr>
            </w:pPr>
            <w:r w:rsidRPr="00F248FA">
              <w:rPr>
                <w:rFonts w:ascii="Arial Narrow" w:hAnsi="Arial Narrow"/>
                <w:sz w:val="24"/>
                <w:szCs w:val="24"/>
              </w:rPr>
              <w:t xml:space="preserve">Tafel </w:t>
            </w:r>
          </w:p>
        </w:tc>
        <w:tc>
          <w:tcPr>
            <w:tcW w:w="5431" w:type="dxa"/>
          </w:tcPr>
          <w:p w14:paraId="6FEE4C9F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 xml:space="preserve">Interactive discussion: Cooking, memory and the imagination </w:t>
            </w:r>
          </w:p>
          <w:p w14:paraId="23FE737D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</w:p>
          <w:p w14:paraId="73A14279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Tina Smith in Conversation with others about women’s recipes in District Six </w:t>
            </w:r>
          </w:p>
          <w:p w14:paraId="0C80016A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25C2F0E3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</w:tc>
      </w:tr>
      <w:tr w:rsidR="0088574D" w:rsidRPr="00F248FA" w14:paraId="57F07E87" w14:textId="77777777" w:rsidTr="00E200B3">
        <w:tc>
          <w:tcPr>
            <w:tcW w:w="1526" w:type="dxa"/>
          </w:tcPr>
          <w:p w14:paraId="0F99CBCC" w14:textId="77777777" w:rsidR="0088574D" w:rsidRPr="00F248FA" w:rsidRDefault="0088574D" w:rsidP="00E200B3">
            <w:pPr>
              <w:rPr>
                <w:rFonts w:ascii="Arial Narrow" w:hAnsi="Arial Narrow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13h30 – 14h15</w:t>
            </w:r>
          </w:p>
        </w:tc>
        <w:tc>
          <w:tcPr>
            <w:tcW w:w="1559" w:type="dxa"/>
          </w:tcPr>
          <w:p w14:paraId="1A2C14D9" w14:textId="77777777" w:rsidR="0088574D" w:rsidRPr="00F248FA" w:rsidRDefault="0088574D" w:rsidP="00E200B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color w:val="000000"/>
                <w:sz w:val="24"/>
                <w:szCs w:val="24"/>
              </w:rPr>
              <w:t>Reception</w:t>
            </w:r>
          </w:p>
        </w:tc>
        <w:tc>
          <w:tcPr>
            <w:tcW w:w="5431" w:type="dxa"/>
          </w:tcPr>
          <w:p w14:paraId="2828841A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color w:val="000000"/>
                <w:sz w:val="24"/>
                <w:szCs w:val="24"/>
              </w:rPr>
              <w:t>Extended Lunch</w:t>
            </w:r>
          </w:p>
          <w:p w14:paraId="3560A6EC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</w:tc>
      </w:tr>
      <w:tr w:rsidR="0088574D" w:rsidRPr="00F248FA" w14:paraId="7D915B51" w14:textId="77777777" w:rsidTr="00E200B3">
        <w:tc>
          <w:tcPr>
            <w:tcW w:w="1526" w:type="dxa"/>
          </w:tcPr>
          <w:p w14:paraId="4032F63B" w14:textId="77777777" w:rsidR="0088574D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17h30 – 18h00 </w:t>
            </w:r>
          </w:p>
          <w:p w14:paraId="7E1D1291" w14:textId="77777777" w:rsidR="0088574D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</w:p>
          <w:p w14:paraId="3C5E3C69" w14:textId="77777777" w:rsidR="0088574D" w:rsidRPr="00F248FA" w:rsidRDefault="0088574D" w:rsidP="00E200B3">
            <w:pP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18h00 – 20h00</w:t>
            </w:r>
          </w:p>
        </w:tc>
        <w:tc>
          <w:tcPr>
            <w:tcW w:w="1559" w:type="dxa"/>
          </w:tcPr>
          <w:p w14:paraId="06406C2D" w14:textId="77777777" w:rsidR="0088574D" w:rsidRPr="00F248FA" w:rsidRDefault="0088574D" w:rsidP="00E200B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/>
                <w:color w:val="000000"/>
                <w:sz w:val="24"/>
                <w:szCs w:val="24"/>
              </w:rPr>
              <w:t xml:space="preserve">Tafel </w:t>
            </w:r>
          </w:p>
        </w:tc>
        <w:tc>
          <w:tcPr>
            <w:tcW w:w="5431" w:type="dxa"/>
          </w:tcPr>
          <w:p w14:paraId="7082C0A1" w14:textId="77777777" w:rsidR="0088574D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10FBC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Join us for a glass of wine before the play </w:t>
            </w:r>
          </w:p>
          <w:p w14:paraId="6324C8DD" w14:textId="77777777" w:rsidR="0088574D" w:rsidRPr="00310FBC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153AA12D" w14:textId="77777777" w:rsidR="0088574D" w:rsidRDefault="0088574D" w:rsidP="00E200B3">
            <w:pP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14:paraId="0545FB7D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Play by Mike van Graan: Another one’s bread </w:t>
            </w:r>
          </w:p>
          <w:p w14:paraId="68CDB077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35F7BF11" w14:textId="77777777" w:rsidR="0088574D" w:rsidRPr="00F248FA" w:rsidRDefault="0088574D" w:rsidP="00E200B3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F248FA">
              <w:rPr>
                <w:rFonts w:ascii="Arial Narrow" w:hAnsi="Arial Narrow" w:cs="Arial"/>
                <w:color w:val="000000"/>
                <w:sz w:val="24"/>
                <w:szCs w:val="24"/>
              </w:rPr>
              <w:t>A dark comedy about funerals, feeding and faking, featuring Faniswa Yisa, Chuma Sopotela, Motlatji Ditodi and Awethu Hleli, directed by Pamela Nomvete.</w:t>
            </w:r>
          </w:p>
          <w:p w14:paraId="7C69AFFC" w14:textId="77777777" w:rsidR="0088574D" w:rsidRPr="00F248FA" w:rsidRDefault="0088574D" w:rsidP="00E200B3">
            <w:pP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14:paraId="4C692D88" w14:textId="77777777" w:rsidR="0088574D" w:rsidRPr="00F248FA" w:rsidRDefault="0088574D" w:rsidP="0088574D">
      <w:pPr>
        <w:rPr>
          <w:rFonts w:ascii="Arial Narrow" w:hAnsi="Arial Narrow"/>
          <w:sz w:val="24"/>
          <w:szCs w:val="24"/>
        </w:rPr>
      </w:pPr>
    </w:p>
    <w:p w14:paraId="0F28851A" w14:textId="4FAC11FA" w:rsidR="00D97921" w:rsidRPr="00D97921" w:rsidRDefault="0088574D" w:rsidP="0088574D">
      <w:pPr>
        <w:rPr>
          <w:rFonts w:ascii="Arial Narrow" w:hAnsi="Arial Narrow"/>
        </w:rPr>
      </w:pPr>
      <w:r>
        <w:rPr>
          <w:rFonts w:ascii="Arial Narrow" w:hAnsi="Arial Narrow"/>
        </w:rPr>
        <w:t>Draft 8 November 2017 @10</w:t>
      </w:r>
      <w:r w:rsidR="0008646C">
        <w:rPr>
          <w:rFonts w:ascii="Arial Narrow" w:hAnsi="Arial Narrow"/>
        </w:rPr>
        <w:t>h</w:t>
      </w:r>
      <w:r>
        <w:rPr>
          <w:rFonts w:ascii="Arial Narrow" w:hAnsi="Arial Narrow"/>
        </w:rPr>
        <w:t xml:space="preserve">42 AM </w:t>
      </w:r>
      <w:bookmarkStart w:id="0" w:name="_GoBack"/>
      <w:bookmarkEnd w:id="0"/>
    </w:p>
    <w:sectPr w:rsidR="00D97921" w:rsidRPr="00D97921" w:rsidSect="001842C7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5DF2D" w14:textId="77777777" w:rsidR="007E768D" w:rsidRDefault="007E768D" w:rsidP="007E5350">
      <w:pPr>
        <w:spacing w:after="0" w:line="240" w:lineRule="auto"/>
      </w:pPr>
      <w:r>
        <w:separator/>
      </w:r>
    </w:p>
  </w:endnote>
  <w:endnote w:type="continuationSeparator" w:id="0">
    <w:p w14:paraId="5E0BB7CD" w14:textId="77777777" w:rsidR="007E768D" w:rsidRDefault="007E768D" w:rsidP="007E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F762F" w14:textId="77777777" w:rsidR="00D70511" w:rsidRDefault="00D70511">
    <w:pPr>
      <w:pStyle w:val="Footer"/>
    </w:pPr>
    <w:r>
      <w:rPr>
        <w:noProof/>
        <w:lang w:val="en-US"/>
      </w:rPr>
      <w:drawing>
        <wp:inline distT="0" distB="0" distL="0" distR="0" wp14:anchorId="64ED403B" wp14:editId="7CC5F338">
          <wp:extent cx="1010920" cy="71232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ood &amp; Politics Final Logo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" cy="722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 wp14:anchorId="511098BD" wp14:editId="04C06BFF">
          <wp:extent cx="551973" cy="624990"/>
          <wp:effectExtent l="0" t="0" r="635" b="381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oE Square cropp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779" cy="647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64689" w14:textId="77777777" w:rsidR="007E768D" w:rsidRDefault="007E768D" w:rsidP="007E5350">
      <w:pPr>
        <w:spacing w:after="0" w:line="240" w:lineRule="auto"/>
      </w:pPr>
      <w:r>
        <w:separator/>
      </w:r>
    </w:p>
  </w:footnote>
  <w:footnote w:type="continuationSeparator" w:id="0">
    <w:p w14:paraId="1E5C4334" w14:textId="77777777" w:rsidR="007E768D" w:rsidRDefault="007E768D" w:rsidP="007E5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700C3" w14:textId="77777777" w:rsidR="00D70511" w:rsidRDefault="00D70511">
    <w:pPr>
      <w:pStyle w:val="Header"/>
    </w:pPr>
    <w: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56C"/>
    <w:rsid w:val="00077CAA"/>
    <w:rsid w:val="0008646C"/>
    <w:rsid w:val="000A34D1"/>
    <w:rsid w:val="000B271B"/>
    <w:rsid w:val="000D028D"/>
    <w:rsid w:val="000F4D59"/>
    <w:rsid w:val="00110DDA"/>
    <w:rsid w:val="00147B54"/>
    <w:rsid w:val="00147C13"/>
    <w:rsid w:val="00167258"/>
    <w:rsid w:val="001842C7"/>
    <w:rsid w:val="001925E2"/>
    <w:rsid w:val="00216D67"/>
    <w:rsid w:val="00256063"/>
    <w:rsid w:val="00263F7F"/>
    <w:rsid w:val="00282D57"/>
    <w:rsid w:val="002C3424"/>
    <w:rsid w:val="002C3C1A"/>
    <w:rsid w:val="003003E3"/>
    <w:rsid w:val="003D2CCF"/>
    <w:rsid w:val="004155F5"/>
    <w:rsid w:val="00423975"/>
    <w:rsid w:val="00494DE6"/>
    <w:rsid w:val="005C4542"/>
    <w:rsid w:val="005C542A"/>
    <w:rsid w:val="00612468"/>
    <w:rsid w:val="006B156C"/>
    <w:rsid w:val="006E5BF6"/>
    <w:rsid w:val="00745485"/>
    <w:rsid w:val="007B61E9"/>
    <w:rsid w:val="007C41CB"/>
    <w:rsid w:val="007E5350"/>
    <w:rsid w:val="007E768D"/>
    <w:rsid w:val="0088574D"/>
    <w:rsid w:val="008F2280"/>
    <w:rsid w:val="0094409D"/>
    <w:rsid w:val="009D7CF7"/>
    <w:rsid w:val="009F3DDD"/>
    <w:rsid w:val="00A1104F"/>
    <w:rsid w:val="00AA09DA"/>
    <w:rsid w:val="00AC631D"/>
    <w:rsid w:val="00AF6501"/>
    <w:rsid w:val="00B22125"/>
    <w:rsid w:val="00BD1E18"/>
    <w:rsid w:val="00CD346F"/>
    <w:rsid w:val="00CE2929"/>
    <w:rsid w:val="00D70511"/>
    <w:rsid w:val="00D97921"/>
    <w:rsid w:val="00DB5D18"/>
    <w:rsid w:val="00DF2EDB"/>
    <w:rsid w:val="00E03865"/>
    <w:rsid w:val="00E70741"/>
    <w:rsid w:val="00E81A1F"/>
    <w:rsid w:val="00EA4A96"/>
    <w:rsid w:val="00EA4B4B"/>
    <w:rsid w:val="00ED0A22"/>
    <w:rsid w:val="00ED2EDC"/>
    <w:rsid w:val="00EE6F05"/>
    <w:rsid w:val="00EF2185"/>
    <w:rsid w:val="00F231C7"/>
    <w:rsid w:val="00F742B2"/>
    <w:rsid w:val="00FE78EA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175271"/>
  <w15:docId w15:val="{CC43350F-950F-4FB7-B32A-E401628D3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350"/>
  </w:style>
  <w:style w:type="paragraph" w:styleId="Footer">
    <w:name w:val="footer"/>
    <w:basedOn w:val="Normal"/>
    <w:link w:val="FooterChar"/>
    <w:uiPriority w:val="99"/>
    <w:unhideWhenUsed/>
    <w:rsid w:val="007E5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350"/>
  </w:style>
  <w:style w:type="table" w:styleId="TableGrid">
    <w:name w:val="Table Grid"/>
    <w:basedOn w:val="TableNormal"/>
    <w:uiPriority w:val="39"/>
    <w:rsid w:val="00FF7A6F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F7A6F"/>
  </w:style>
  <w:style w:type="character" w:customStyle="1" w:styleId="gd">
    <w:name w:val="gd"/>
    <w:rsid w:val="00FF7A6F"/>
  </w:style>
  <w:style w:type="paragraph" w:styleId="BalloonText">
    <w:name w:val="Balloon Text"/>
    <w:basedOn w:val="Normal"/>
    <w:link w:val="BalloonTextChar"/>
    <w:uiPriority w:val="99"/>
    <w:semiHidden/>
    <w:unhideWhenUsed/>
    <w:rsid w:val="00ED2ED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D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A09D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D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D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D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7C2A2-6031-4C9F-9159-DE53B2B2D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TCOE</dc:creator>
  <cp:lastModifiedBy>TCOE</cp:lastModifiedBy>
  <cp:revision>3</cp:revision>
  <dcterms:created xsi:type="dcterms:W3CDTF">2017-11-08T08:46:00Z</dcterms:created>
  <dcterms:modified xsi:type="dcterms:W3CDTF">2017-11-08T08:47:00Z</dcterms:modified>
</cp:coreProperties>
</file>